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Телефоны доверия: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Всероссийский</w:t>
      </w:r>
      <w:r>
        <w:rPr>
          <w:rFonts w:ascii="Arial" w:hAnsi="Arial" w:cs="Arial"/>
          <w:color w:val="000000"/>
          <w:sz w:val="31"/>
          <w:szCs w:val="31"/>
        </w:rPr>
        <w:t> </w:t>
      </w: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бесплатный</w:t>
      </w:r>
      <w:r>
        <w:rPr>
          <w:rFonts w:ascii="Arial" w:hAnsi="Arial" w:cs="Arial"/>
          <w:color w:val="000000"/>
          <w:sz w:val="31"/>
          <w:szCs w:val="31"/>
        </w:rPr>
        <w:t> 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8-800-2000-122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 (3952) 22-93-28</w:t>
      </w:r>
      <w:r>
        <w:rPr>
          <w:rFonts w:ascii="Arial" w:hAnsi="Arial" w:cs="Arial"/>
          <w:color w:val="000000"/>
          <w:sz w:val="31"/>
          <w:szCs w:val="31"/>
        </w:rPr>
        <w:t> вторник: 16.00-18.00; четверг: 16.00-18.00, суббота: 10.00-14.00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 (3952) 24-00-07</w:t>
      </w:r>
      <w:r>
        <w:rPr>
          <w:rFonts w:ascii="Arial" w:hAnsi="Arial" w:cs="Arial"/>
          <w:color w:val="000000"/>
          <w:sz w:val="31"/>
          <w:szCs w:val="31"/>
        </w:rPr>
        <w:t> – круглосуточно;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8-800-350-40-50</w:t>
      </w:r>
      <w:r>
        <w:rPr>
          <w:rFonts w:ascii="Arial" w:hAnsi="Arial" w:cs="Arial"/>
          <w:color w:val="000000"/>
          <w:sz w:val="31"/>
          <w:szCs w:val="31"/>
        </w:rPr>
        <w:t> – круглосуточно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Телефоны доверия экстренной психологической и психотерапевтической помощи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(3952) 24-00-09, 24-00-07</w:t>
      </w:r>
      <w:r>
        <w:rPr>
          <w:rFonts w:ascii="Arial" w:hAnsi="Arial" w:cs="Arial"/>
          <w:color w:val="000000"/>
          <w:sz w:val="31"/>
          <w:szCs w:val="31"/>
        </w:rPr>
        <w:t> круглосуточно 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Горячая линия правительства Иркутской области</w:t>
      </w:r>
      <w:r>
        <w:rPr>
          <w:rFonts w:ascii="Arial" w:hAnsi="Arial" w:cs="Arial"/>
          <w:color w:val="000000"/>
          <w:sz w:val="31"/>
          <w:szCs w:val="31"/>
        </w:rPr>
        <w:t> </w:t>
      </w: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8-800-100-00-38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Телефон доверия при ОГКУ «Центр профилактики наркомании»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8-800-35-00-095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Горячая линия министерства здравоохранения Иркутской области</w:t>
      </w:r>
      <w:r>
        <w:rPr>
          <w:rFonts w:ascii="Arial" w:hAnsi="Arial" w:cs="Arial"/>
          <w:color w:val="000000"/>
          <w:sz w:val="31"/>
          <w:szCs w:val="31"/>
        </w:rPr>
        <w:t> 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(395) 24-05-38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Горячая линия министерства социального развития, опеки и попечительства Иркутской области</w:t>
      </w:r>
      <w:r>
        <w:rPr>
          <w:rFonts w:ascii="Arial" w:hAnsi="Arial" w:cs="Arial"/>
          <w:color w:val="000000"/>
          <w:sz w:val="31"/>
          <w:szCs w:val="31"/>
        </w:rPr>
        <w:t> 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(3952) 25-33-07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Телефон "горячей линии" по вопросам недопущения незаконного сбора денежных средств с </w:t>
      </w:r>
      <w:proofErr w:type="gramStart"/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родителей</w:t>
      </w:r>
      <w:proofErr w:type="gramEnd"/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обучающихся в образовательных организациях г. Иркутска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Ленинский административный округ: 47-27-70 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Социальный телефон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8-800-100-22-42</w:t>
      </w:r>
      <w:r>
        <w:rPr>
          <w:rFonts w:ascii="Arial" w:hAnsi="Arial" w:cs="Arial"/>
          <w:color w:val="000000"/>
          <w:sz w:val="31"/>
          <w:szCs w:val="31"/>
        </w:rPr>
        <w:t> (в будние дни с 9.00 до 18.00, звонок бесплатный)</w:t>
      </w:r>
    </w:p>
    <w:p w:rsidR="00DE01D8" w:rsidRDefault="00DE01D8" w:rsidP="00DE01D8">
      <w:pPr>
        <w:pStyle w:val="a3"/>
        <w:spacing w:before="0" w:beforeAutospacing="0" w:after="486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Детский телефон доверия:</w:t>
      </w:r>
    </w:p>
    <w:p w:rsidR="00DE01D8" w:rsidRDefault="00DE01D8" w:rsidP="00DE01D8">
      <w:pPr>
        <w:pStyle w:val="a3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4"/>
          <w:rFonts w:ascii="Arial" w:hAnsi="Arial" w:cs="Arial"/>
          <w:color w:val="000000"/>
          <w:sz w:val="31"/>
          <w:szCs w:val="31"/>
          <w:bdr w:val="none" w:sz="0" w:space="0" w:color="auto" w:frame="1"/>
        </w:rPr>
        <w:t>8-800-2000-122</w:t>
      </w:r>
    </w:p>
    <w:p w:rsidR="00C56B90" w:rsidRDefault="00C56B90"/>
    <w:sectPr w:rsidR="00C56B90" w:rsidSect="00C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E01D8"/>
    <w:rsid w:val="00010E2D"/>
    <w:rsid w:val="00031065"/>
    <w:rsid w:val="00041DE4"/>
    <w:rsid w:val="0008543C"/>
    <w:rsid w:val="000E4EDE"/>
    <w:rsid w:val="000F0307"/>
    <w:rsid w:val="0011147F"/>
    <w:rsid w:val="00127DA3"/>
    <w:rsid w:val="001C080D"/>
    <w:rsid w:val="00272ECE"/>
    <w:rsid w:val="002B6657"/>
    <w:rsid w:val="002D4F4B"/>
    <w:rsid w:val="00342BEB"/>
    <w:rsid w:val="004071BC"/>
    <w:rsid w:val="00454502"/>
    <w:rsid w:val="00493B40"/>
    <w:rsid w:val="004D0D76"/>
    <w:rsid w:val="00500A38"/>
    <w:rsid w:val="00586F9E"/>
    <w:rsid w:val="005D0E2D"/>
    <w:rsid w:val="0062063F"/>
    <w:rsid w:val="00647C6D"/>
    <w:rsid w:val="00676B42"/>
    <w:rsid w:val="007E5E93"/>
    <w:rsid w:val="0082250B"/>
    <w:rsid w:val="00833BE5"/>
    <w:rsid w:val="008A5FC1"/>
    <w:rsid w:val="008C3D04"/>
    <w:rsid w:val="008E4DA0"/>
    <w:rsid w:val="00931F8E"/>
    <w:rsid w:val="00963F6C"/>
    <w:rsid w:val="00967630"/>
    <w:rsid w:val="00A3739D"/>
    <w:rsid w:val="00A4178E"/>
    <w:rsid w:val="00A4423A"/>
    <w:rsid w:val="00A44B70"/>
    <w:rsid w:val="00A45658"/>
    <w:rsid w:val="00A46F67"/>
    <w:rsid w:val="00B024BF"/>
    <w:rsid w:val="00B36478"/>
    <w:rsid w:val="00B7700F"/>
    <w:rsid w:val="00BB7B38"/>
    <w:rsid w:val="00BE618A"/>
    <w:rsid w:val="00C178AB"/>
    <w:rsid w:val="00C45549"/>
    <w:rsid w:val="00C515D2"/>
    <w:rsid w:val="00C56B90"/>
    <w:rsid w:val="00D440B3"/>
    <w:rsid w:val="00D565A5"/>
    <w:rsid w:val="00D70D4B"/>
    <w:rsid w:val="00DB7218"/>
    <w:rsid w:val="00DC5F07"/>
    <w:rsid w:val="00DD1D47"/>
    <w:rsid w:val="00DE01D8"/>
    <w:rsid w:val="00DE7866"/>
    <w:rsid w:val="00DF1D85"/>
    <w:rsid w:val="00E96E8C"/>
    <w:rsid w:val="00E970C6"/>
    <w:rsid w:val="00ED76D7"/>
    <w:rsid w:val="00EE203E"/>
    <w:rsid w:val="00EF169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2020-06-15T05:05:00Z</dcterms:created>
  <dcterms:modified xsi:type="dcterms:W3CDTF">2020-06-15T05:05:00Z</dcterms:modified>
</cp:coreProperties>
</file>