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19"/>
        <w:gridCol w:w="1691"/>
        <w:gridCol w:w="3030"/>
        <w:gridCol w:w="5258"/>
      </w:tblGrid>
      <w:tr w:rsidR="00302F2F" w:rsidRPr="0007636C" w:rsidTr="00270B5A">
        <w:trPr>
          <w:trHeight w:val="20"/>
        </w:trPr>
        <w:tc>
          <w:tcPr>
            <w:tcW w:w="10598" w:type="dxa"/>
            <w:gridSpan w:val="4"/>
          </w:tcPr>
          <w:p w:rsidR="00302F2F" w:rsidRPr="0007636C" w:rsidRDefault="00302F2F" w:rsidP="00270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636C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302F2F" w:rsidRPr="0007636C" w:rsidRDefault="00302F2F" w:rsidP="006512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636C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65120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24</w:t>
            </w:r>
            <w:bookmarkStart w:id="0" w:name="_GoBack"/>
            <w:bookmarkEnd w:id="0"/>
            <w:r w:rsidRPr="0007636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</w:tr>
      <w:tr w:rsidR="00302F2F" w:rsidRPr="0007636C" w:rsidTr="00270B5A">
        <w:trPr>
          <w:trHeight w:val="20"/>
        </w:trPr>
        <w:tc>
          <w:tcPr>
            <w:tcW w:w="10598" w:type="dxa"/>
            <w:gridSpan w:val="4"/>
          </w:tcPr>
          <w:p w:rsidR="00302F2F" w:rsidRPr="0007636C" w:rsidRDefault="00302F2F" w:rsidP="00270B5A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07636C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Pr="000763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636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Владимирова Татьяна Федоровна</w:t>
            </w:r>
          </w:p>
          <w:p w:rsidR="00302F2F" w:rsidRPr="0007636C" w:rsidRDefault="00302F2F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36C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 w:rsidRPr="0007636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0763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7636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математика</w:t>
            </w:r>
            <w:r w:rsidRPr="000763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02F2F" w:rsidRPr="0007636C" w:rsidRDefault="00302F2F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636C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Pr="0007636C">
              <w:rPr>
                <w:rFonts w:ascii="Times New Roman" w:hAnsi="Times New Roman" w:cs="Times New Roman"/>
                <w:sz w:val="24"/>
                <w:szCs w:val="24"/>
              </w:rPr>
              <w:t xml:space="preserve"> _</w:t>
            </w:r>
            <w:r w:rsidRPr="0007636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Start"/>
            <w:r w:rsidRPr="000763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</w:t>
            </w:r>
            <w:proofErr w:type="gramEnd"/>
            <w:r w:rsidRPr="0007636C">
              <w:rPr>
                <w:rFonts w:ascii="Times New Roman" w:hAnsi="Times New Roman" w:cs="Times New Roman"/>
                <w:b/>
                <w:sz w:val="24"/>
                <w:szCs w:val="24"/>
              </w:rPr>
              <w:t>__________</w:t>
            </w:r>
            <w:r w:rsidRPr="000763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02F2F" w:rsidRPr="0007636C" w:rsidTr="00270B5A">
        <w:trPr>
          <w:trHeight w:val="20"/>
        </w:trPr>
        <w:tc>
          <w:tcPr>
            <w:tcW w:w="10598" w:type="dxa"/>
            <w:gridSpan w:val="4"/>
          </w:tcPr>
          <w:p w:rsidR="00302F2F" w:rsidRPr="0007636C" w:rsidRDefault="00302F2F" w:rsidP="00270B5A">
            <w:pPr>
              <w:rPr>
                <w:rFonts w:ascii="Times New Roman" w:hAnsi="Times New Roman"/>
                <w:sz w:val="24"/>
                <w:szCs w:val="24"/>
              </w:rPr>
            </w:pPr>
            <w:r w:rsidRPr="0007636C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07636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0763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7636C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="0007636C" w:rsidRPr="000763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7636C" w:rsidRPr="0007636C">
              <w:rPr>
                <w:rFonts w:ascii="Times New Roman" w:hAnsi="Times New Roman"/>
                <w:b/>
                <w:sz w:val="24"/>
                <w:szCs w:val="24"/>
              </w:rPr>
              <w:t>Приёмы умножения числа 2.</w:t>
            </w:r>
          </w:p>
          <w:p w:rsidR="00302F2F" w:rsidRPr="0007636C" w:rsidRDefault="00302F2F" w:rsidP="00270B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36C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 w:rsidRPr="000763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636C">
              <w:rPr>
                <w:rFonts w:ascii="Times New Roman" w:eastAsia="Calibri" w:hAnsi="Times New Roman" w:cs="Times New Roman"/>
                <w:sz w:val="24"/>
                <w:szCs w:val="24"/>
              </w:rPr>
              <w:t>_</w:t>
            </w:r>
            <w:r w:rsidRPr="0007636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07636C">
              <w:rPr>
                <w:rFonts w:ascii="Times New Roman" w:hAnsi="Times New Roman" w:cs="Times New Roman"/>
                <w:sz w:val="24"/>
                <w:szCs w:val="24"/>
              </w:rPr>
              <w:t>М.И.Моро</w:t>
            </w:r>
            <w:proofErr w:type="spellEnd"/>
            <w:r w:rsidRPr="0007636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7636C">
              <w:rPr>
                <w:rFonts w:ascii="Times New Roman" w:hAnsi="Times New Roman" w:cs="Times New Roman"/>
                <w:sz w:val="24"/>
                <w:szCs w:val="24"/>
              </w:rPr>
              <w:t>М.А.Бантова</w:t>
            </w:r>
            <w:proofErr w:type="spellEnd"/>
            <w:r w:rsidRPr="0007636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07636C"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proofErr w:type="gramStart"/>
            <w:r w:rsidRPr="0007636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07636C">
              <w:rPr>
                <w:rFonts w:ascii="Times New Roman" w:hAnsi="Times New Roman" w:cs="Times New Roman"/>
                <w:sz w:val="24"/>
                <w:szCs w:val="24"/>
              </w:rPr>
              <w:t>атематика</w:t>
            </w:r>
            <w:proofErr w:type="spellEnd"/>
            <w:r w:rsidRPr="000763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636C">
              <w:rPr>
                <w:rFonts w:ascii="Times New Roman" w:eastAsia="Calibri" w:hAnsi="Times New Roman" w:cs="Times New Roman"/>
                <w:sz w:val="24"/>
                <w:szCs w:val="24"/>
              </w:rPr>
              <w:t>2 класс - М.: Просвещение, 2013</w:t>
            </w:r>
          </w:p>
        </w:tc>
      </w:tr>
      <w:tr w:rsidR="00302F2F" w:rsidRPr="0007636C" w:rsidTr="00270B5A">
        <w:tc>
          <w:tcPr>
            <w:tcW w:w="675" w:type="dxa"/>
          </w:tcPr>
          <w:p w:rsidR="00302F2F" w:rsidRPr="0007636C" w:rsidRDefault="00302F2F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07636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07636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07636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410" w:type="dxa"/>
          </w:tcPr>
          <w:p w:rsidR="00302F2F" w:rsidRPr="0007636C" w:rsidRDefault="00302F2F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636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302F2F" w:rsidRPr="0007636C" w:rsidRDefault="00302F2F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636C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302F2F" w:rsidRPr="0007636C" w:rsidRDefault="00302F2F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636C"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302F2F" w:rsidRPr="0007636C" w:rsidTr="00270B5A">
        <w:tc>
          <w:tcPr>
            <w:tcW w:w="675" w:type="dxa"/>
          </w:tcPr>
          <w:p w:rsidR="00302F2F" w:rsidRPr="0007636C" w:rsidRDefault="00302F2F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36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302F2F" w:rsidRPr="0007636C" w:rsidRDefault="00302F2F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2F2F" w:rsidRPr="0007636C" w:rsidRDefault="00302F2F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636C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302F2F" w:rsidRPr="0007636C" w:rsidRDefault="00302F2F" w:rsidP="00076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36C">
              <w:rPr>
                <w:rFonts w:ascii="Times New Roman" w:hAnsi="Times New Roman" w:cs="Times New Roman"/>
                <w:sz w:val="24"/>
                <w:szCs w:val="24"/>
              </w:rPr>
              <w:t>Ответить на вопросы: «</w:t>
            </w:r>
            <w:r w:rsidR="0007636C">
              <w:rPr>
                <w:rFonts w:ascii="Times New Roman" w:hAnsi="Times New Roman" w:cs="Times New Roman"/>
                <w:sz w:val="24"/>
                <w:szCs w:val="24"/>
              </w:rPr>
              <w:t xml:space="preserve">Какие случаи таблицы умножения ты воспроизводишь с трудом?» </w:t>
            </w:r>
            <w:r w:rsidRPr="0007636C">
              <w:rPr>
                <w:rFonts w:ascii="Times New Roman" w:hAnsi="Times New Roman" w:cs="Times New Roman"/>
                <w:sz w:val="24"/>
                <w:szCs w:val="24"/>
              </w:rPr>
              <w:t>(устно)</w:t>
            </w:r>
          </w:p>
        </w:tc>
        <w:tc>
          <w:tcPr>
            <w:tcW w:w="3422" w:type="dxa"/>
          </w:tcPr>
          <w:p w:rsidR="00302F2F" w:rsidRPr="0007636C" w:rsidRDefault="00302F2F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2F2F" w:rsidRPr="0007636C" w:rsidTr="00270B5A">
        <w:tc>
          <w:tcPr>
            <w:tcW w:w="675" w:type="dxa"/>
          </w:tcPr>
          <w:p w:rsidR="00302F2F" w:rsidRPr="0007636C" w:rsidRDefault="00302F2F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36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302F2F" w:rsidRPr="0007636C" w:rsidRDefault="00302F2F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636C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302F2F" w:rsidRPr="0007636C" w:rsidRDefault="00302F2F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36C"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302F2F" w:rsidRPr="0007636C" w:rsidRDefault="00302F2F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36C"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302F2F" w:rsidRPr="0007636C" w:rsidRDefault="00302F2F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36C"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</w:tcPr>
          <w:p w:rsidR="00302F2F" w:rsidRPr="0007636C" w:rsidRDefault="00302F2F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2F2F" w:rsidRPr="0007636C" w:rsidTr="00270B5A">
        <w:tc>
          <w:tcPr>
            <w:tcW w:w="675" w:type="dxa"/>
          </w:tcPr>
          <w:p w:rsidR="00302F2F" w:rsidRPr="0007636C" w:rsidRDefault="00302F2F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36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302F2F" w:rsidRPr="0007636C" w:rsidRDefault="00302F2F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636C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07636C" w:rsidRDefault="0007636C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Прослушать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</w:p>
          <w:p w:rsidR="0007636C" w:rsidRDefault="0007636C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2F2F" w:rsidRPr="0007636C" w:rsidRDefault="00302F2F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36C">
              <w:rPr>
                <w:rFonts w:ascii="Times New Roman" w:hAnsi="Times New Roman" w:cs="Times New Roman"/>
                <w:sz w:val="24"/>
                <w:szCs w:val="24"/>
              </w:rPr>
              <w:t xml:space="preserve">Прочитать </w:t>
            </w:r>
            <w:r w:rsidR="000763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22" w:type="dxa"/>
          </w:tcPr>
          <w:p w:rsidR="0007636C" w:rsidRPr="0007636C" w:rsidRDefault="0007636C" w:rsidP="00076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36C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ресурсы: </w:t>
            </w:r>
          </w:p>
          <w:p w:rsidR="0007636C" w:rsidRDefault="0007636C" w:rsidP="00076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Pr="00ED751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https://www.youtube.com/watch?v=ctwa3dQDOyM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02F2F" w:rsidRPr="0007636C" w:rsidRDefault="00302F2F" w:rsidP="00076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36C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r w:rsidR="0007636C">
              <w:rPr>
                <w:rFonts w:ascii="Times New Roman" w:hAnsi="Times New Roman" w:cs="Times New Roman"/>
                <w:sz w:val="24"/>
                <w:szCs w:val="24"/>
              </w:rPr>
              <w:t>82 объяснение</w:t>
            </w:r>
          </w:p>
        </w:tc>
      </w:tr>
      <w:tr w:rsidR="00302F2F" w:rsidRPr="0007636C" w:rsidTr="00270B5A">
        <w:tc>
          <w:tcPr>
            <w:tcW w:w="675" w:type="dxa"/>
          </w:tcPr>
          <w:p w:rsidR="00302F2F" w:rsidRPr="0007636C" w:rsidRDefault="00302F2F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36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302F2F" w:rsidRPr="0007636C" w:rsidRDefault="00302F2F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636C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302F2F" w:rsidRPr="0007636C" w:rsidRDefault="00302F2F" w:rsidP="00076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36C"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</w:t>
            </w:r>
            <w:r w:rsidR="0007636C">
              <w:rPr>
                <w:rFonts w:ascii="Times New Roman" w:hAnsi="Times New Roman" w:cs="Times New Roman"/>
                <w:sz w:val="24"/>
                <w:szCs w:val="24"/>
              </w:rPr>
              <w:t>алгоритм работы по вычислению выражений (устно)</w:t>
            </w:r>
          </w:p>
        </w:tc>
        <w:tc>
          <w:tcPr>
            <w:tcW w:w="3422" w:type="dxa"/>
          </w:tcPr>
          <w:p w:rsidR="00302F2F" w:rsidRPr="0007636C" w:rsidRDefault="0007636C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82 у. 1</w:t>
            </w:r>
          </w:p>
        </w:tc>
      </w:tr>
      <w:tr w:rsidR="00302F2F" w:rsidRPr="0007636C" w:rsidTr="00270B5A">
        <w:tc>
          <w:tcPr>
            <w:tcW w:w="675" w:type="dxa"/>
          </w:tcPr>
          <w:p w:rsidR="00302F2F" w:rsidRPr="0007636C" w:rsidRDefault="00302F2F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36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302F2F" w:rsidRPr="0007636C" w:rsidRDefault="00302F2F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636C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302F2F" w:rsidRPr="0007636C" w:rsidRDefault="00302F2F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36C">
              <w:rPr>
                <w:rFonts w:ascii="Times New Roman" w:hAnsi="Times New Roman" w:cs="Times New Roman"/>
                <w:sz w:val="24"/>
                <w:szCs w:val="24"/>
              </w:rPr>
              <w:t>Выполнить (устно)</w:t>
            </w:r>
          </w:p>
          <w:p w:rsidR="00302F2F" w:rsidRPr="0007636C" w:rsidRDefault="00302F2F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36C">
              <w:rPr>
                <w:rFonts w:ascii="Times New Roman" w:hAnsi="Times New Roman" w:cs="Times New Roman"/>
                <w:sz w:val="24"/>
                <w:szCs w:val="24"/>
              </w:rPr>
              <w:t>Выполнить (письменно)</w:t>
            </w:r>
          </w:p>
        </w:tc>
        <w:tc>
          <w:tcPr>
            <w:tcW w:w="3422" w:type="dxa"/>
          </w:tcPr>
          <w:p w:rsidR="00302F2F" w:rsidRPr="0007636C" w:rsidRDefault="00302F2F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36C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r w:rsidR="0007636C">
              <w:rPr>
                <w:rFonts w:ascii="Times New Roman" w:hAnsi="Times New Roman" w:cs="Times New Roman"/>
                <w:sz w:val="24"/>
                <w:szCs w:val="24"/>
              </w:rPr>
              <w:t>82 у. 5</w:t>
            </w:r>
          </w:p>
          <w:p w:rsidR="00302F2F" w:rsidRPr="0007636C" w:rsidRDefault="00302F2F" w:rsidP="00076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36C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r w:rsidR="0007636C">
              <w:rPr>
                <w:rFonts w:ascii="Times New Roman" w:hAnsi="Times New Roman" w:cs="Times New Roman"/>
                <w:sz w:val="24"/>
                <w:szCs w:val="24"/>
              </w:rPr>
              <w:t>82 у. 4,2</w:t>
            </w:r>
          </w:p>
        </w:tc>
      </w:tr>
      <w:tr w:rsidR="00302F2F" w:rsidRPr="0007636C" w:rsidTr="00270B5A">
        <w:tc>
          <w:tcPr>
            <w:tcW w:w="675" w:type="dxa"/>
          </w:tcPr>
          <w:p w:rsidR="00302F2F" w:rsidRPr="0007636C" w:rsidRDefault="00302F2F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36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302F2F" w:rsidRPr="0007636C" w:rsidRDefault="00302F2F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636C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302F2F" w:rsidRPr="0007636C" w:rsidRDefault="00302F2F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36C">
              <w:rPr>
                <w:rFonts w:ascii="Times New Roman" w:hAnsi="Times New Roman" w:cs="Times New Roman"/>
                <w:sz w:val="24"/>
                <w:szCs w:val="24"/>
              </w:rPr>
              <w:t>Продолжить предложение: «Я узнал, что…» (сделать вывод) (Устно)</w:t>
            </w:r>
          </w:p>
        </w:tc>
        <w:tc>
          <w:tcPr>
            <w:tcW w:w="3422" w:type="dxa"/>
          </w:tcPr>
          <w:p w:rsidR="00302F2F" w:rsidRPr="0007636C" w:rsidRDefault="00302F2F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2F2F" w:rsidRPr="0007636C" w:rsidTr="00270B5A">
        <w:tc>
          <w:tcPr>
            <w:tcW w:w="675" w:type="dxa"/>
          </w:tcPr>
          <w:p w:rsidR="00302F2F" w:rsidRPr="0007636C" w:rsidRDefault="00302F2F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36C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</w:tcPr>
          <w:p w:rsidR="00302F2F" w:rsidRPr="0007636C" w:rsidRDefault="00302F2F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636C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302F2F" w:rsidRPr="0007636C" w:rsidRDefault="00302F2F" w:rsidP="00076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36C">
              <w:rPr>
                <w:rFonts w:ascii="Times New Roman" w:hAnsi="Times New Roman" w:cs="Times New Roman"/>
                <w:sz w:val="24"/>
                <w:szCs w:val="24"/>
              </w:rPr>
              <w:t>Ответить на вопрос: «</w:t>
            </w:r>
            <w:r w:rsidR="0007636C">
              <w:rPr>
                <w:rFonts w:ascii="Times New Roman" w:hAnsi="Times New Roman" w:cs="Times New Roman"/>
                <w:sz w:val="24"/>
                <w:szCs w:val="24"/>
              </w:rPr>
              <w:t>Как быть, если забыл таблицу умножения?</w:t>
            </w:r>
            <w:r w:rsidR="00651202">
              <w:rPr>
                <w:rFonts w:ascii="Times New Roman" w:hAnsi="Times New Roman" w:cs="Times New Roman"/>
                <w:sz w:val="24"/>
                <w:szCs w:val="24"/>
              </w:rPr>
              <w:t xml:space="preserve">» «Где могут пригодиться тебе знания урока?» </w:t>
            </w:r>
            <w:r w:rsidRPr="0007636C">
              <w:rPr>
                <w:rFonts w:ascii="Times New Roman" w:hAnsi="Times New Roman" w:cs="Times New Roman"/>
                <w:sz w:val="24"/>
                <w:szCs w:val="24"/>
              </w:rPr>
              <w:t>(устно)</w:t>
            </w:r>
          </w:p>
        </w:tc>
        <w:tc>
          <w:tcPr>
            <w:tcW w:w="3422" w:type="dxa"/>
          </w:tcPr>
          <w:p w:rsidR="00302F2F" w:rsidRPr="0007636C" w:rsidRDefault="00302F2F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2F2F" w:rsidRPr="0007636C" w:rsidTr="00270B5A">
        <w:tc>
          <w:tcPr>
            <w:tcW w:w="675" w:type="dxa"/>
          </w:tcPr>
          <w:p w:rsidR="00302F2F" w:rsidRPr="0007636C" w:rsidRDefault="00302F2F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36C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10" w:type="dxa"/>
          </w:tcPr>
          <w:p w:rsidR="00302F2F" w:rsidRPr="0007636C" w:rsidRDefault="00302F2F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636C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302F2F" w:rsidRPr="0007636C" w:rsidRDefault="00302F2F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36C">
              <w:rPr>
                <w:rFonts w:ascii="Times New Roman" w:hAnsi="Times New Roman" w:cs="Times New Roman"/>
                <w:sz w:val="24"/>
                <w:szCs w:val="24"/>
              </w:rPr>
              <w:t xml:space="preserve">Отправить  по </w:t>
            </w:r>
            <w:proofErr w:type="spellStart"/>
            <w:r w:rsidRPr="0007636C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07636C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07636C">
              <w:rPr>
                <w:rFonts w:ascii="Times New Roman" w:hAnsi="Times New Roman" w:cs="Times New Roman"/>
                <w:sz w:val="24"/>
                <w:szCs w:val="24"/>
              </w:rPr>
              <w:t>очте</w:t>
            </w:r>
            <w:proofErr w:type="spellEnd"/>
            <w:r w:rsidRPr="0007636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</w:tc>
        <w:tc>
          <w:tcPr>
            <w:tcW w:w="3422" w:type="dxa"/>
          </w:tcPr>
          <w:p w:rsidR="00302F2F" w:rsidRPr="0007636C" w:rsidRDefault="00651202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302F2F" w:rsidRPr="0007636C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tatyanvladimirova</w:t>
              </w:r>
              <w:r w:rsidR="00302F2F" w:rsidRPr="0007636C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302F2F" w:rsidRPr="0007636C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="00302F2F" w:rsidRPr="0007636C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302F2F" w:rsidRPr="0007636C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="00302F2F" w:rsidRPr="000763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543E00" w:rsidRDefault="00543E00"/>
    <w:sectPr w:rsidR="00543E00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7636C"/>
    <w:rsid w:val="00131FDE"/>
    <w:rsid w:val="00302F2F"/>
    <w:rsid w:val="0036501F"/>
    <w:rsid w:val="003B238D"/>
    <w:rsid w:val="00543E00"/>
    <w:rsid w:val="0058580A"/>
    <w:rsid w:val="00651202"/>
    <w:rsid w:val="006C0CCB"/>
    <w:rsid w:val="00A33A61"/>
    <w:rsid w:val="00C627E9"/>
    <w:rsid w:val="00E43842"/>
    <w:rsid w:val="00E80DBC"/>
    <w:rsid w:val="00F13A00"/>
    <w:rsid w:val="00FA5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B238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tatyanvladimirova@yandex.ru" TargetMode="External"/><Relationship Id="rId5" Type="http://schemas.openxmlformats.org/officeDocument/2006/relationships/hyperlink" Target="https://www.youtube.com/watch?v=ctwa3dQDOy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xXx</cp:lastModifiedBy>
  <cp:revision>9</cp:revision>
  <cp:lastPrinted>2020-03-26T03:31:00Z</cp:lastPrinted>
  <dcterms:created xsi:type="dcterms:W3CDTF">2020-03-26T03:18:00Z</dcterms:created>
  <dcterms:modified xsi:type="dcterms:W3CDTF">2020-04-14T03:07:00Z</dcterms:modified>
</cp:coreProperties>
</file>