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1701"/>
        <w:gridCol w:w="2694"/>
        <w:gridCol w:w="466"/>
        <w:gridCol w:w="2092"/>
        <w:gridCol w:w="2964"/>
      </w:tblGrid>
      <w:tr w:rsidR="00BD7296" w:rsidTr="00205C6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296" w:rsidRDefault="00BD7296" w:rsidP="00205C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BD7296" w:rsidRDefault="00BD7296" w:rsidP="00205C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D7296" w:rsidTr="00205C69">
        <w:trPr>
          <w:trHeight w:val="20"/>
        </w:trPr>
        <w:tc>
          <w:tcPr>
            <w:tcW w:w="4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18.04.2020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8«Б»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296" w:rsidTr="00205C6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Нечаева Елена Викторовна</w:t>
            </w:r>
          </w:p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296" w:rsidTr="00205C6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FA4FDF" w:rsidRPr="00483C76">
              <w:rPr>
                <w:b/>
                <w:lang w:eastAsia="ru-RU"/>
              </w:rPr>
              <w:t>Вводные конструкции. Группы вводных слов и вводных сочетаний слов по значению.</w:t>
            </w:r>
          </w:p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296" w:rsidTr="00D81DBD">
        <w:trPr>
          <w:trHeight w:val="20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8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М.Т. Баранов. Русский язык.  8 класс. </w:t>
            </w:r>
          </w:p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Просвещение, 2016,   </w:t>
            </w:r>
            <w:r w:rsidR="003F31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стр. 203-207.</w:t>
            </w:r>
            <w:bookmarkStart w:id="0" w:name="_GoBack"/>
            <w:bookmarkEnd w:id="0"/>
          </w:p>
        </w:tc>
      </w:tr>
      <w:tr w:rsidR="00BD7296" w:rsidTr="00D81DBD">
        <w:trPr>
          <w:trHeight w:val="2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7296" w:rsidTr="00D81DBD">
        <w:trPr>
          <w:trHeight w:val="20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296" w:rsidRPr="001A4565" w:rsidRDefault="00BD7296" w:rsidP="001A4565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</w:rPr>
            </w:pPr>
            <w:r>
              <w:rPr>
                <w:b/>
              </w:rPr>
              <w:t>1 шаг.</w:t>
            </w:r>
            <w:r w:rsidR="001A4565">
              <w:rPr>
                <w:b/>
              </w:rPr>
              <w:t xml:space="preserve"> Знакомство с теоретическим материалом учебника.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296" w:rsidRPr="00D81DBD" w:rsidRDefault="001A4565" w:rsidP="00205C69">
            <w:pPr>
              <w:pStyle w:val="a3"/>
              <w:shd w:val="clear" w:color="auto" w:fill="FFFFFF"/>
              <w:rPr>
                <w:rFonts w:ascii="Open Sans" w:hAnsi="Open Sans"/>
                <w:b/>
                <w:color w:val="000000"/>
                <w:sz w:val="21"/>
                <w:szCs w:val="21"/>
              </w:rPr>
            </w:pPr>
            <w:r w:rsidRPr="00D81DBD">
              <w:rPr>
                <w:rFonts w:ascii="Open Sans" w:hAnsi="Open Sans"/>
                <w:b/>
                <w:color w:val="000000"/>
                <w:sz w:val="21"/>
                <w:szCs w:val="21"/>
              </w:rPr>
              <w:t xml:space="preserve"> - стр. 203,</w:t>
            </w:r>
            <w:r w:rsidR="00D81DBD" w:rsidRPr="00D81DBD">
              <w:rPr>
                <w:rFonts w:ascii="Open Sans" w:hAnsi="Open Sans"/>
                <w:b/>
                <w:color w:val="000000"/>
                <w:sz w:val="21"/>
                <w:szCs w:val="21"/>
              </w:rPr>
              <w:t>204,</w:t>
            </w:r>
            <w:r w:rsidRPr="00D81DBD">
              <w:rPr>
                <w:rFonts w:ascii="Open Sans" w:hAnsi="Open Sans"/>
                <w:b/>
                <w:color w:val="000000"/>
                <w:sz w:val="21"/>
                <w:szCs w:val="21"/>
              </w:rPr>
              <w:t xml:space="preserve"> </w:t>
            </w:r>
            <w:r w:rsidR="00C1214F" w:rsidRPr="00D81DBD">
              <w:rPr>
                <w:rFonts w:ascii="Open Sans" w:hAnsi="Open Sans"/>
                <w:b/>
                <w:color w:val="000000"/>
                <w:sz w:val="21"/>
                <w:szCs w:val="21"/>
              </w:rPr>
              <w:t>206</w:t>
            </w:r>
            <w:r w:rsidR="00D81DBD" w:rsidRPr="00D81DBD">
              <w:rPr>
                <w:rFonts w:ascii="Open Sans" w:hAnsi="Open Sans"/>
                <w:b/>
                <w:color w:val="000000"/>
                <w:sz w:val="21"/>
                <w:szCs w:val="21"/>
              </w:rPr>
              <w:t xml:space="preserve">, </w:t>
            </w:r>
            <w:r w:rsidR="00C1214F" w:rsidRPr="00D81DBD">
              <w:rPr>
                <w:rFonts w:ascii="Open Sans" w:hAnsi="Open Sans"/>
                <w:b/>
                <w:color w:val="000000"/>
                <w:sz w:val="21"/>
                <w:szCs w:val="21"/>
              </w:rPr>
              <w:t xml:space="preserve"> </w:t>
            </w:r>
            <w:r w:rsidRPr="00D81DBD">
              <w:rPr>
                <w:b/>
              </w:rPr>
              <w:t xml:space="preserve">§ 59, </w:t>
            </w:r>
            <w:r w:rsidR="00C1214F" w:rsidRPr="00D81DBD">
              <w:rPr>
                <w:b/>
              </w:rPr>
              <w:t xml:space="preserve">60, </w:t>
            </w:r>
            <w:r w:rsidR="00C1214F" w:rsidRPr="00D81DBD">
              <w:rPr>
                <w:rFonts w:ascii="Open Sans" w:hAnsi="Open Sans"/>
                <w:b/>
                <w:color w:val="000000"/>
                <w:sz w:val="21"/>
                <w:szCs w:val="21"/>
              </w:rPr>
              <w:t>правила</w:t>
            </w:r>
            <w:r w:rsidRPr="00D81DBD">
              <w:rPr>
                <w:rFonts w:ascii="Open Sans" w:hAnsi="Open Sans"/>
                <w:b/>
                <w:color w:val="000000"/>
                <w:sz w:val="21"/>
                <w:szCs w:val="21"/>
              </w:rPr>
              <w:t>.</w:t>
            </w:r>
          </w:p>
          <w:p w:rsidR="00BD7296" w:rsidRDefault="00BD7296" w:rsidP="00205C69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</w:rPr>
            </w:pPr>
          </w:p>
        </w:tc>
      </w:tr>
      <w:tr w:rsidR="00BD7296" w:rsidRPr="008666E3" w:rsidTr="00D81DBD">
        <w:trPr>
          <w:trHeight w:val="2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</w:t>
            </w:r>
            <w:r w:rsidR="00D81DB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Запись в тетрадь таблицы.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296" w:rsidRPr="00D81DBD" w:rsidRDefault="00D81DBD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11EAFDE">
                  <wp:extent cx="3278808" cy="17335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4506" cy="17471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7296" w:rsidTr="00D81DBD">
        <w:trPr>
          <w:trHeight w:val="2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296" w:rsidRPr="00D81DBD" w:rsidRDefault="00BD7296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 w:rsidR="00FB39F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Выполнить упражнение. 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296" w:rsidRPr="00FB39FA" w:rsidRDefault="00FB39FA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9F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упр. 362.стр. 205.</w:t>
            </w:r>
          </w:p>
        </w:tc>
      </w:tr>
      <w:tr w:rsidR="00BD7296" w:rsidTr="00D81DBD">
        <w:trPr>
          <w:trHeight w:val="2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  <w:r w:rsidR="00FB39F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Конструирование предложений.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296" w:rsidRPr="00FB39FA" w:rsidRDefault="00FB39FA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9F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напишите 5 предложений с вводным слова. ( упр. 367)</w:t>
            </w:r>
          </w:p>
        </w:tc>
      </w:tr>
      <w:tr w:rsidR="00BD7296" w:rsidTr="00D81DBD">
        <w:trPr>
          <w:trHeight w:val="2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</w:t>
            </w:r>
            <w:r w:rsidR="00FB39F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Ответьте на вопросы.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296" w:rsidRPr="00FB39FA" w:rsidRDefault="00FB39FA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9F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-Для чего нужны в речи вставные конструкции?</w:t>
            </w:r>
          </w:p>
        </w:tc>
      </w:tr>
      <w:tr w:rsidR="00BD7296" w:rsidTr="00D81DBD">
        <w:trPr>
          <w:trHeight w:val="2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296" w:rsidRPr="00FB39FA" w:rsidRDefault="00FB39FA" w:rsidP="00205C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9F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Выполнить упр.369.</w:t>
            </w:r>
          </w:p>
        </w:tc>
      </w:tr>
      <w:tr w:rsidR="00BD7296" w:rsidTr="00D81DBD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296" w:rsidRDefault="00BD7296" w:rsidP="00205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8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296" w:rsidRPr="00FB39FA" w:rsidRDefault="00BD7296" w:rsidP="00205C69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</w:t>
            </w:r>
            <w:r w:rsidR="00FB39FA">
              <w:rPr>
                <w:b/>
                <w:lang w:eastAsia="ru-RU"/>
              </w:rPr>
              <w:t xml:space="preserve">отправить работу на </w:t>
            </w:r>
            <w:r w:rsidR="00FB39FA">
              <w:rPr>
                <w:lang w:eastAsia="ru-RU"/>
              </w:rPr>
              <w:t xml:space="preserve">эл.почту </w:t>
            </w:r>
            <w:r>
              <w:rPr>
                <w:lang w:eastAsia="ru-RU"/>
              </w:rPr>
              <w:t xml:space="preserve">  </w:t>
            </w:r>
            <w:hyperlink r:id="rId5" w:history="1">
              <w:r w:rsidR="00FB39FA" w:rsidRPr="004C4D2B">
                <w:rPr>
                  <w:rStyle w:val="a4"/>
                  <w:lang w:val="en-US" w:eastAsia="ru-RU"/>
                </w:rPr>
                <w:t>nechaeva</w:t>
              </w:r>
              <w:r w:rsidR="00FB39FA" w:rsidRPr="004C4D2B">
                <w:rPr>
                  <w:rStyle w:val="a4"/>
                  <w:lang w:eastAsia="ru-RU"/>
                </w:rPr>
                <w:t>.</w:t>
              </w:r>
              <w:r w:rsidR="00FB39FA" w:rsidRPr="004C4D2B">
                <w:rPr>
                  <w:rStyle w:val="a4"/>
                  <w:lang w:val="en-US" w:eastAsia="ru-RU"/>
                </w:rPr>
                <w:t>el</w:t>
              </w:r>
              <w:r w:rsidR="00FB39FA" w:rsidRPr="004C4D2B">
                <w:rPr>
                  <w:rStyle w:val="a4"/>
                  <w:lang w:eastAsia="ru-RU"/>
                </w:rPr>
                <w:t>.2014@</w:t>
              </w:r>
              <w:r w:rsidR="00FB39FA" w:rsidRPr="004C4D2B">
                <w:rPr>
                  <w:rStyle w:val="a4"/>
                  <w:lang w:val="en-US" w:eastAsia="ru-RU"/>
                </w:rPr>
                <w:t>yandex</w:t>
              </w:r>
              <w:r w:rsidR="00FB39FA" w:rsidRPr="004C4D2B">
                <w:rPr>
                  <w:rStyle w:val="a4"/>
                  <w:lang w:eastAsia="ru-RU"/>
                </w:rPr>
                <w:t>.</w:t>
              </w:r>
              <w:r w:rsidR="00FB39FA" w:rsidRPr="004C4D2B">
                <w:rPr>
                  <w:rStyle w:val="a4"/>
                  <w:lang w:val="en-US" w:eastAsia="ru-RU"/>
                </w:rPr>
                <w:t>ru</w:t>
              </w:r>
            </w:hyperlink>
            <w:r w:rsidR="00FB39FA">
              <w:rPr>
                <w:lang w:eastAsia="ru-RU"/>
              </w:rPr>
              <w:t xml:space="preserve"> </w:t>
            </w:r>
          </w:p>
        </w:tc>
      </w:tr>
    </w:tbl>
    <w:p w:rsidR="00E9349E" w:rsidRDefault="00E9349E"/>
    <w:sectPr w:rsidR="00E93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67B"/>
    <w:rsid w:val="001A4565"/>
    <w:rsid w:val="003F3161"/>
    <w:rsid w:val="0054067B"/>
    <w:rsid w:val="00866895"/>
    <w:rsid w:val="00BD7296"/>
    <w:rsid w:val="00C1214F"/>
    <w:rsid w:val="00D81DBD"/>
    <w:rsid w:val="00E9349E"/>
    <w:rsid w:val="00FA4FDF"/>
    <w:rsid w:val="00FB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465BB"/>
  <w15:chartTrackingRefBased/>
  <w15:docId w15:val="{D3FD0723-C51C-40FF-B032-8209FDA12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29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7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BD7296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FB39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echaeva.el.2014@yandex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dcterms:created xsi:type="dcterms:W3CDTF">2020-04-10T06:38:00Z</dcterms:created>
  <dcterms:modified xsi:type="dcterms:W3CDTF">2020-04-10T08:47:00Z</dcterms:modified>
</cp:coreProperties>
</file>