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F72D83" w:rsidTr="00131FDE">
        <w:trPr>
          <w:trHeight w:val="20"/>
        </w:trPr>
        <w:tc>
          <w:tcPr>
            <w:tcW w:w="9571" w:type="dxa"/>
            <w:gridSpan w:val="5"/>
          </w:tcPr>
          <w:p w:rsidR="00A33A61" w:rsidRPr="00F72D83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A33A61" w:rsidRPr="00F72D83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3A61" w:rsidRPr="00F72D83" w:rsidTr="00131FDE">
        <w:trPr>
          <w:trHeight w:val="20"/>
        </w:trPr>
        <w:tc>
          <w:tcPr>
            <w:tcW w:w="4413" w:type="dxa"/>
            <w:gridSpan w:val="2"/>
          </w:tcPr>
          <w:p w:rsidR="00A33A61" w:rsidRPr="00F72D83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r w:rsidR="00663436"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13</w:t>
            </w:r>
            <w:r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F72D83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  <w:r w:rsidR="00BD46A7"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9 «в</w:t>
            </w:r>
            <w:r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F72D83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Предмет </w:t>
            </w:r>
            <w:r w:rsidR="003E79AB" w:rsidRPr="00F72D83">
              <w:rPr>
                <w:rFonts w:ascii="Times New Roman" w:hAnsi="Times New Roman" w:cs="Times New Roman"/>
                <w:b/>
                <w:sz w:val="20"/>
                <w:szCs w:val="20"/>
              </w:rPr>
              <w:t>Химия</w:t>
            </w:r>
          </w:p>
          <w:p w:rsidR="00A33A61" w:rsidRPr="00F72D83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F72D83" w:rsidTr="00131FDE">
        <w:trPr>
          <w:trHeight w:val="20"/>
        </w:trPr>
        <w:tc>
          <w:tcPr>
            <w:tcW w:w="9571" w:type="dxa"/>
            <w:gridSpan w:val="5"/>
          </w:tcPr>
          <w:p w:rsidR="00A33A61" w:rsidRPr="00F72D83" w:rsidRDefault="00A33A61" w:rsidP="00A33A61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Учитель </w:t>
            </w:r>
            <w:r w:rsidR="003E79AB"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Хабарова Галина Ивановна</w:t>
            </w:r>
          </w:p>
          <w:p w:rsidR="00A33A61" w:rsidRPr="00F72D83" w:rsidRDefault="00A33A61" w:rsidP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1" w:rsidRPr="00F72D83" w:rsidTr="00131FDE">
        <w:trPr>
          <w:trHeight w:val="20"/>
        </w:trPr>
        <w:tc>
          <w:tcPr>
            <w:tcW w:w="9571" w:type="dxa"/>
            <w:gridSpan w:val="5"/>
          </w:tcPr>
          <w:p w:rsidR="00A33A61" w:rsidRPr="00F72D83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Тема:</w:t>
            </w:r>
            <w:r w:rsidR="00663436" w:rsidRPr="00F72D83">
              <w:rPr>
                <w:rFonts w:ascii="Times New Roman" w:hAnsi="Times New Roman"/>
                <w:sz w:val="20"/>
                <w:szCs w:val="20"/>
              </w:rPr>
              <w:t xml:space="preserve"> Метан и этан</w:t>
            </w:r>
            <w:proofErr w:type="gramStart"/>
            <w:r w:rsidR="00663436" w:rsidRPr="00F72D83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="00663436" w:rsidRPr="00F72D83">
              <w:rPr>
                <w:rFonts w:ascii="Times New Roman" w:hAnsi="Times New Roman"/>
                <w:sz w:val="20"/>
                <w:szCs w:val="20"/>
              </w:rPr>
              <w:t>Химическое  строение этилена</w:t>
            </w:r>
          </w:p>
          <w:p w:rsidR="00A33A61" w:rsidRPr="00F72D83" w:rsidRDefault="00A33A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DBC" w:rsidRPr="00F72D83" w:rsidTr="00131FDE">
        <w:trPr>
          <w:trHeight w:val="20"/>
        </w:trPr>
        <w:tc>
          <w:tcPr>
            <w:tcW w:w="2518" w:type="dxa"/>
            <w:vMerge w:val="restart"/>
          </w:tcPr>
          <w:p w:rsidR="00E80DBC" w:rsidRPr="00F72D8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80DBC" w:rsidRPr="00F72D83" w:rsidRDefault="00E80DBC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Учебник </w:t>
            </w:r>
            <w:r w:rsidR="003E79AB"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электронный Химия 9 класс </w:t>
            </w:r>
            <w:proofErr w:type="spellStart"/>
            <w:r w:rsidR="003E79AB"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О.С.Габриелян</w:t>
            </w:r>
            <w:proofErr w:type="spellEnd"/>
            <w:proofErr w:type="gramStart"/>
            <w:r w:rsidR="003E79AB"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,</w:t>
            </w:r>
            <w:proofErr w:type="gramEnd"/>
            <w:r w:rsidR="003E79AB"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="003E79AB"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М., «Дрофа» 2014г.</w:t>
            </w:r>
          </w:p>
          <w:p w:rsidR="00022A90" w:rsidRPr="00F72D83" w:rsidRDefault="00022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Учебник печатный Химия 9 класс </w:t>
            </w:r>
            <w:proofErr w:type="spellStart"/>
            <w:r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О.С.Габриелян</w:t>
            </w:r>
            <w:proofErr w:type="spellEnd"/>
            <w:proofErr w:type="gramStart"/>
            <w:r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,</w:t>
            </w:r>
            <w:proofErr w:type="gramEnd"/>
            <w:r w:rsidRPr="00F72D8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М., «Дрофа» 2010г.</w:t>
            </w:r>
            <w:r w:rsidR="00BD46A7"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(у кого нет электронная версия этого учебника)</w:t>
            </w:r>
          </w:p>
          <w:p w:rsidR="00E80DBC" w:rsidRPr="00F72D8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  <w:r w:rsidR="002F40FF" w:rsidRPr="00F72D83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022A90" w:rsidRPr="00F72D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40FF"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205</w:t>
            </w:r>
            <w:r w:rsidRPr="00F72D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параграф </w:t>
            </w:r>
            <w:r w:rsidR="002F40FF" w:rsidRPr="00F72D8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33</w:t>
            </w:r>
          </w:p>
        </w:tc>
      </w:tr>
      <w:tr w:rsidR="00E80DBC" w:rsidRPr="00F72D83" w:rsidTr="00131FDE">
        <w:trPr>
          <w:trHeight w:val="20"/>
        </w:trPr>
        <w:tc>
          <w:tcPr>
            <w:tcW w:w="2518" w:type="dxa"/>
            <w:vMerge/>
          </w:tcPr>
          <w:p w:rsidR="00E80DBC" w:rsidRPr="00F72D8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3" w:type="dxa"/>
            <w:gridSpan w:val="4"/>
          </w:tcPr>
          <w:p w:rsidR="00E80DBC" w:rsidRPr="00F72D8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Электронные ресурсы </w:t>
            </w:r>
            <w:hyperlink r:id="rId5" w:tgtFrame="_blank" w:history="1">
              <w:r w:rsidRPr="00F72D83">
                <w:rPr>
                  <w:rFonts w:ascii="Times New Roman" w:eastAsia="Calibri" w:hAnsi="Times New Roman" w:cs="Times New Roman"/>
                  <w:b/>
                  <w:bCs/>
                  <w:sz w:val="20"/>
                  <w:szCs w:val="20"/>
                  <w:u w:val="single"/>
                </w:rPr>
                <w:t>http://lp.uchi.ru/distant-uchi</w:t>
              </w:r>
            </w:hyperlink>
            <w:r w:rsidRPr="00F72D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 раздел «Онлайн-уроки»</w:t>
            </w:r>
            <w:r w:rsidR="003E79AB" w:rsidRPr="00F72D8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химия</w:t>
            </w:r>
          </w:p>
        </w:tc>
      </w:tr>
      <w:tr w:rsidR="00E80DBC" w:rsidRPr="00F72D83" w:rsidTr="00131FDE">
        <w:trPr>
          <w:trHeight w:val="20"/>
        </w:trPr>
        <w:tc>
          <w:tcPr>
            <w:tcW w:w="2518" w:type="dxa"/>
            <w:vMerge w:val="restart"/>
          </w:tcPr>
          <w:p w:rsidR="00E80DBC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Повторение</w:t>
            </w:r>
          </w:p>
          <w:p w:rsidR="00663436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436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436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436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63436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3686" w:type="dxa"/>
            <w:gridSpan w:val="2"/>
          </w:tcPr>
          <w:p w:rsidR="00E80DBC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Шаг 1: Вспомните определение предельных углеводородов</w:t>
            </w:r>
          </w:p>
        </w:tc>
        <w:tc>
          <w:tcPr>
            <w:tcW w:w="3367" w:type="dxa"/>
            <w:gridSpan w:val="2"/>
          </w:tcPr>
          <w:p w:rsidR="00E80DBC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Запишите общую формулу предельных углеводородов.</w:t>
            </w:r>
          </w:p>
        </w:tc>
      </w:tr>
      <w:tr w:rsidR="00E80DBC" w:rsidRPr="00F72D83" w:rsidTr="00131FDE">
        <w:trPr>
          <w:trHeight w:val="20"/>
        </w:trPr>
        <w:tc>
          <w:tcPr>
            <w:tcW w:w="2518" w:type="dxa"/>
            <w:vMerge/>
          </w:tcPr>
          <w:p w:rsidR="00E80DBC" w:rsidRPr="00F72D8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Шаг 2: Назовите представителей предельных углеводородов и их формулы (устно) </w:t>
            </w:r>
          </w:p>
        </w:tc>
        <w:tc>
          <w:tcPr>
            <w:tcW w:w="3367" w:type="dxa"/>
            <w:gridSpan w:val="2"/>
          </w:tcPr>
          <w:p w:rsidR="00E80DBC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Таблица 9 стр. 203</w:t>
            </w:r>
          </w:p>
          <w:p w:rsidR="00663436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Метан, этан, пропан, </w:t>
            </w:r>
            <w:proofErr w:type="spell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гексан</w:t>
            </w:r>
            <w:proofErr w:type="spellEnd"/>
          </w:p>
        </w:tc>
      </w:tr>
      <w:tr w:rsidR="00E80DBC" w:rsidRPr="00F72D83" w:rsidTr="00131FDE">
        <w:trPr>
          <w:trHeight w:val="20"/>
        </w:trPr>
        <w:tc>
          <w:tcPr>
            <w:tcW w:w="2518" w:type="dxa"/>
            <w:vMerge/>
          </w:tcPr>
          <w:p w:rsidR="00E80DBC" w:rsidRPr="00F72D8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Шаг 1:Прочитать параграф 34 стр. 206 </w:t>
            </w:r>
          </w:p>
        </w:tc>
        <w:tc>
          <w:tcPr>
            <w:tcW w:w="3367" w:type="dxa"/>
            <w:gridSpan w:val="2"/>
          </w:tcPr>
          <w:p w:rsidR="00E80DBC" w:rsidRPr="00F72D83" w:rsidRDefault="006634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определение непредельных углеводородов </w:t>
            </w:r>
            <w:proofErr w:type="gram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стр. 206), двойной связи.</w:t>
            </w:r>
          </w:p>
        </w:tc>
      </w:tr>
      <w:tr w:rsidR="00E80DBC" w:rsidRPr="00F72D83" w:rsidTr="00131FDE">
        <w:trPr>
          <w:trHeight w:val="20"/>
        </w:trPr>
        <w:tc>
          <w:tcPr>
            <w:tcW w:w="2518" w:type="dxa"/>
            <w:vMerge/>
          </w:tcPr>
          <w:p w:rsidR="00E80DBC" w:rsidRPr="00F72D83" w:rsidRDefault="00E80D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E80DBC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Шаг 2: Изучение строения этилена</w:t>
            </w:r>
            <w:proofErr w:type="gram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стр.206)</w:t>
            </w:r>
          </w:p>
        </w:tc>
        <w:tc>
          <w:tcPr>
            <w:tcW w:w="3367" w:type="dxa"/>
            <w:gridSpan w:val="2"/>
          </w:tcPr>
          <w:p w:rsidR="00131FDE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Записать общую формулу непредельных углеводородов.</w:t>
            </w:r>
          </w:p>
          <w:p w:rsidR="00AD1727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Запомнить название (окончание </w:t>
            </w:r>
            <w:proofErr w:type="gram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gram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AD1727" w:rsidRPr="00F72D83" w:rsidTr="00131FDE">
        <w:trPr>
          <w:trHeight w:val="20"/>
        </w:trPr>
        <w:tc>
          <w:tcPr>
            <w:tcW w:w="2518" w:type="dxa"/>
          </w:tcPr>
          <w:p w:rsidR="00AD1727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AD1727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Шаг 3: Изучить  определения реакций дегидрирования и полимеризации</w:t>
            </w:r>
            <w:proofErr w:type="gram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стр. 207,208)</w:t>
            </w:r>
          </w:p>
        </w:tc>
        <w:tc>
          <w:tcPr>
            <w:tcW w:w="3367" w:type="dxa"/>
            <w:gridSpan w:val="2"/>
          </w:tcPr>
          <w:p w:rsidR="00AD1727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Записать уравнения реакций дегидрирования и полимеризации в тетрадь</w:t>
            </w:r>
            <w:proofErr w:type="gram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тр. 207,208)</w:t>
            </w:r>
          </w:p>
        </w:tc>
      </w:tr>
      <w:tr w:rsidR="00AD1727" w:rsidRPr="00F72D83" w:rsidTr="00131FDE">
        <w:trPr>
          <w:trHeight w:val="20"/>
        </w:trPr>
        <w:tc>
          <w:tcPr>
            <w:tcW w:w="2518" w:type="dxa"/>
          </w:tcPr>
          <w:p w:rsidR="00AD1727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AD1727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Шаг 4: Получение полиэтилена.</w:t>
            </w:r>
          </w:p>
        </w:tc>
        <w:tc>
          <w:tcPr>
            <w:tcW w:w="3367" w:type="dxa"/>
            <w:gridSpan w:val="2"/>
          </w:tcPr>
          <w:p w:rsidR="00AD1727" w:rsidRPr="00F72D83" w:rsidRDefault="00AD17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Записать </w:t>
            </w:r>
            <w:r w:rsidR="00752CA2" w:rsidRPr="00F72D83">
              <w:rPr>
                <w:rFonts w:ascii="Times New Roman" w:hAnsi="Times New Roman" w:cs="Times New Roman"/>
                <w:sz w:val="20"/>
                <w:szCs w:val="20"/>
              </w:rPr>
              <w:t>сокращённое уравнение реакции (стр. 208)</w:t>
            </w:r>
          </w:p>
        </w:tc>
      </w:tr>
      <w:tr w:rsidR="00752CA2" w:rsidRPr="00F72D83" w:rsidTr="00131FDE">
        <w:trPr>
          <w:trHeight w:val="20"/>
        </w:trPr>
        <w:tc>
          <w:tcPr>
            <w:tcW w:w="2518" w:type="dxa"/>
          </w:tcPr>
          <w:p w:rsidR="00752CA2" w:rsidRPr="00F72D83" w:rsidRDefault="00752C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  <w:gridSpan w:val="2"/>
          </w:tcPr>
          <w:p w:rsidR="00752CA2" w:rsidRPr="00F72D83" w:rsidRDefault="00752C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b/>
                <w:sz w:val="20"/>
                <w:szCs w:val="20"/>
              </w:rPr>
              <w:t>Шаг 5: Качественные реакции на двойную связь.</w:t>
            </w:r>
          </w:p>
        </w:tc>
        <w:tc>
          <w:tcPr>
            <w:tcW w:w="3367" w:type="dxa"/>
            <w:gridSpan w:val="2"/>
          </w:tcPr>
          <w:p w:rsidR="00752CA2" w:rsidRPr="00F72D83" w:rsidRDefault="00752CA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Обесцвечивание бромной воды и перманганата калия (марганцовки) – </w:t>
            </w: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записать в тетрадь указанное выражение</w:t>
            </w:r>
          </w:p>
        </w:tc>
      </w:tr>
      <w:tr w:rsidR="00F72D83" w:rsidRPr="00F72D83" w:rsidTr="00F72D83">
        <w:trPr>
          <w:trHeight w:val="20"/>
        </w:trPr>
        <w:tc>
          <w:tcPr>
            <w:tcW w:w="2518" w:type="dxa"/>
            <w:hideMark/>
          </w:tcPr>
          <w:p w:rsidR="00F72D83" w:rsidRPr="00F72D83" w:rsidRDefault="00F72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Закрепление</w:t>
            </w:r>
          </w:p>
        </w:tc>
        <w:tc>
          <w:tcPr>
            <w:tcW w:w="3686" w:type="dxa"/>
            <w:gridSpan w:val="2"/>
            <w:hideMark/>
          </w:tcPr>
          <w:p w:rsidR="00F72D83" w:rsidRPr="00F72D83" w:rsidRDefault="00F72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Выполнить письменно</w:t>
            </w:r>
          </w:p>
        </w:tc>
        <w:tc>
          <w:tcPr>
            <w:tcW w:w="3367" w:type="dxa"/>
            <w:gridSpan w:val="2"/>
            <w:hideMark/>
          </w:tcPr>
          <w:p w:rsidR="00F72D83" w:rsidRPr="00F72D83" w:rsidRDefault="00F72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Вопрос 2 стр.210</w:t>
            </w:r>
          </w:p>
        </w:tc>
      </w:tr>
      <w:tr w:rsidR="00F72D83" w:rsidRPr="00F72D83" w:rsidTr="00F72D83">
        <w:trPr>
          <w:trHeight w:val="20"/>
        </w:trPr>
        <w:tc>
          <w:tcPr>
            <w:tcW w:w="2518" w:type="dxa"/>
            <w:hideMark/>
          </w:tcPr>
          <w:p w:rsidR="00F72D83" w:rsidRPr="00F72D83" w:rsidRDefault="00F72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Домашнее задание </w:t>
            </w:r>
          </w:p>
        </w:tc>
        <w:tc>
          <w:tcPr>
            <w:tcW w:w="3686" w:type="dxa"/>
            <w:gridSpan w:val="2"/>
            <w:hideMark/>
          </w:tcPr>
          <w:p w:rsidR="00F72D83" w:rsidRPr="00F72D83" w:rsidRDefault="00F72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Выучить определения по теме, выполнить письменно </w:t>
            </w:r>
          </w:p>
        </w:tc>
        <w:tc>
          <w:tcPr>
            <w:tcW w:w="3367" w:type="dxa"/>
            <w:gridSpan w:val="2"/>
            <w:hideMark/>
          </w:tcPr>
          <w:p w:rsidR="00F72D83" w:rsidRPr="00F72D83" w:rsidRDefault="00F72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Вопрос 3 стр.210</w:t>
            </w:r>
          </w:p>
        </w:tc>
      </w:tr>
      <w:tr w:rsidR="00131FDE" w:rsidRPr="00F72D83" w:rsidTr="00131FDE">
        <w:trPr>
          <w:trHeight w:val="20"/>
        </w:trPr>
        <w:tc>
          <w:tcPr>
            <w:tcW w:w="2518" w:type="dxa"/>
          </w:tcPr>
          <w:p w:rsidR="00131FDE" w:rsidRPr="00F72D83" w:rsidRDefault="00131F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7E7283" w:rsidRPr="00F72D83" w:rsidRDefault="007E7283" w:rsidP="007E7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очта</w:t>
            </w:r>
            <w:proofErr w:type="spellEnd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history="1">
              <w:r w:rsidRPr="00F72D83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khabarova</w:t>
              </w:r>
              <w:r w:rsidRPr="00F72D8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F72D83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galina</w:t>
              </w:r>
              <w:r w:rsidRPr="00F72D8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2016@</w:t>
              </w:r>
              <w:r w:rsidRPr="00F72D83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yandex</w:t>
              </w:r>
              <w:r w:rsidRPr="00F72D8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Pr="00F72D83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46A7"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 до 12</w:t>
            </w: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.04.2020г.</w:t>
            </w:r>
          </w:p>
          <w:p w:rsidR="00131FDE" w:rsidRPr="00F72D83" w:rsidRDefault="007E72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2D83">
              <w:rPr>
                <w:rFonts w:ascii="Times New Roman" w:hAnsi="Times New Roman" w:cs="Times New Roman"/>
                <w:sz w:val="20"/>
                <w:szCs w:val="20"/>
              </w:rPr>
              <w:t>Отправить письменные ответы</w:t>
            </w:r>
            <w:proofErr w:type="gramStart"/>
            <w:r w:rsidRPr="00F72D83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</w:tr>
    </w:tbl>
    <w:p w:rsidR="00543E00" w:rsidRPr="00F72D83" w:rsidRDefault="00543E00">
      <w:pPr>
        <w:rPr>
          <w:sz w:val="20"/>
          <w:szCs w:val="20"/>
        </w:rPr>
      </w:pPr>
      <w:bookmarkStart w:id="0" w:name="_GoBack"/>
      <w:bookmarkEnd w:id="0"/>
    </w:p>
    <w:sectPr w:rsidR="00543E00" w:rsidRPr="00F72D83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2A90"/>
    <w:rsid w:val="00131FDE"/>
    <w:rsid w:val="00160682"/>
    <w:rsid w:val="002F40FF"/>
    <w:rsid w:val="003E79AB"/>
    <w:rsid w:val="00543E00"/>
    <w:rsid w:val="00663436"/>
    <w:rsid w:val="006A4FCB"/>
    <w:rsid w:val="006C0CCB"/>
    <w:rsid w:val="00752CA2"/>
    <w:rsid w:val="007E7283"/>
    <w:rsid w:val="00A33A61"/>
    <w:rsid w:val="00AD1727"/>
    <w:rsid w:val="00BD4469"/>
    <w:rsid w:val="00BD46A7"/>
    <w:rsid w:val="00C627E9"/>
    <w:rsid w:val="00E80DBC"/>
    <w:rsid w:val="00F13A00"/>
    <w:rsid w:val="00F7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7E72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19</cp:revision>
  <cp:lastPrinted>2020-03-26T03:31:00Z</cp:lastPrinted>
  <dcterms:created xsi:type="dcterms:W3CDTF">2020-03-26T03:18:00Z</dcterms:created>
  <dcterms:modified xsi:type="dcterms:W3CDTF">2020-04-09T05:06:00Z</dcterms:modified>
</cp:coreProperties>
</file>